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B3" w:rsidRDefault="00A461EC" w:rsidP="008341B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-269240</wp:posOffset>
            </wp:positionV>
            <wp:extent cx="1781175" cy="2282190"/>
            <wp:effectExtent l="0" t="0" r="9525" b="3810"/>
            <wp:wrapTight wrapText="bothSides">
              <wp:wrapPolygon edited="0">
                <wp:start x="0" y="0"/>
                <wp:lineTo x="0" y="21456"/>
                <wp:lineTo x="21484" y="21456"/>
                <wp:lineTo x="21484" y="0"/>
                <wp:lineTo x="0" y="0"/>
              </wp:wrapPolygon>
            </wp:wrapTight>
            <wp:docPr id="1" name="Рисунок 1" descr="C:\Users\User\Desktop\Почетные граждане ВКО\book\34bahtibayev_s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34bahtibayev_sma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61EC" w:rsidRDefault="00A461EC" w:rsidP="00A461EC">
      <w:pPr>
        <w:jc w:val="center"/>
        <w:rPr>
          <w:sz w:val="28"/>
          <w:szCs w:val="28"/>
        </w:rPr>
      </w:pPr>
    </w:p>
    <w:p w:rsidR="00A461EC" w:rsidRDefault="00A461EC" w:rsidP="00A461EC">
      <w:pPr>
        <w:jc w:val="center"/>
        <w:rPr>
          <w:b/>
          <w:sz w:val="28"/>
          <w:szCs w:val="28"/>
          <w:lang w:val="kk-KZ"/>
        </w:rPr>
      </w:pPr>
    </w:p>
    <w:p w:rsidR="00A461EC" w:rsidRDefault="00A461EC" w:rsidP="00A461EC">
      <w:pPr>
        <w:jc w:val="center"/>
        <w:rPr>
          <w:b/>
          <w:sz w:val="28"/>
          <w:szCs w:val="28"/>
          <w:lang w:val="kk-KZ"/>
        </w:rPr>
      </w:pPr>
    </w:p>
    <w:p w:rsidR="00A461EC" w:rsidRDefault="00A461EC" w:rsidP="00A461EC">
      <w:pPr>
        <w:jc w:val="center"/>
        <w:rPr>
          <w:b/>
          <w:sz w:val="28"/>
          <w:szCs w:val="28"/>
          <w:lang w:val="kk-KZ"/>
        </w:rPr>
      </w:pPr>
    </w:p>
    <w:p w:rsidR="00A461EC" w:rsidRDefault="00A461EC" w:rsidP="00A461EC">
      <w:pPr>
        <w:jc w:val="center"/>
        <w:rPr>
          <w:b/>
          <w:sz w:val="28"/>
          <w:szCs w:val="28"/>
          <w:lang w:val="kk-KZ"/>
        </w:rPr>
      </w:pPr>
    </w:p>
    <w:p w:rsidR="00A461EC" w:rsidRDefault="00A461EC" w:rsidP="00A461EC">
      <w:pPr>
        <w:jc w:val="center"/>
        <w:rPr>
          <w:b/>
          <w:sz w:val="28"/>
          <w:szCs w:val="28"/>
          <w:lang w:val="kk-KZ"/>
        </w:rPr>
      </w:pPr>
    </w:p>
    <w:p w:rsidR="00A461EC" w:rsidRDefault="00A461EC" w:rsidP="00A461EC">
      <w:pPr>
        <w:jc w:val="center"/>
        <w:rPr>
          <w:b/>
          <w:sz w:val="28"/>
          <w:szCs w:val="28"/>
          <w:lang w:val="kk-KZ"/>
        </w:rPr>
      </w:pPr>
    </w:p>
    <w:p w:rsidR="00A461EC" w:rsidRDefault="00A461EC" w:rsidP="00A461EC">
      <w:pPr>
        <w:jc w:val="center"/>
        <w:rPr>
          <w:b/>
          <w:sz w:val="28"/>
          <w:szCs w:val="28"/>
          <w:lang w:val="kk-KZ"/>
        </w:rPr>
      </w:pPr>
    </w:p>
    <w:p w:rsidR="00A461EC" w:rsidRDefault="00A461EC" w:rsidP="00A461EC">
      <w:pPr>
        <w:jc w:val="center"/>
        <w:rPr>
          <w:b/>
          <w:sz w:val="28"/>
          <w:szCs w:val="28"/>
          <w:lang w:val="kk-KZ"/>
        </w:rPr>
      </w:pPr>
    </w:p>
    <w:p w:rsidR="00A461EC" w:rsidRDefault="00A461EC" w:rsidP="00A461EC">
      <w:pPr>
        <w:jc w:val="center"/>
        <w:rPr>
          <w:b/>
          <w:sz w:val="28"/>
          <w:szCs w:val="28"/>
          <w:lang w:val="kk-KZ"/>
        </w:rPr>
      </w:pPr>
    </w:p>
    <w:p w:rsidR="00A461EC" w:rsidRPr="00664A2C" w:rsidRDefault="00A461EC" w:rsidP="00A461EC">
      <w:pPr>
        <w:jc w:val="center"/>
        <w:rPr>
          <w:b/>
          <w:color w:val="595959" w:themeColor="text1" w:themeTint="A6"/>
          <w:sz w:val="28"/>
          <w:szCs w:val="28"/>
          <w:lang w:val="kk-KZ"/>
        </w:rPr>
      </w:pPr>
      <w:r w:rsidRPr="00664A2C">
        <w:rPr>
          <w:b/>
          <w:color w:val="595959" w:themeColor="text1" w:themeTint="A6"/>
          <w:sz w:val="28"/>
          <w:szCs w:val="28"/>
          <w:lang w:val="kk-KZ"/>
        </w:rPr>
        <w:t>ҚАЙРОЛЛА  БАҚТЫБАЕВ</w:t>
      </w:r>
    </w:p>
    <w:p w:rsidR="00A461EC" w:rsidRPr="00A461EC" w:rsidRDefault="00A461EC" w:rsidP="008341B3">
      <w:pPr>
        <w:rPr>
          <w:sz w:val="28"/>
          <w:szCs w:val="28"/>
          <w:lang w:val="kk-KZ"/>
        </w:rPr>
      </w:pPr>
    </w:p>
    <w:p w:rsidR="008341B3" w:rsidRDefault="008341B3" w:rsidP="008341B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1925 жыл</w:t>
      </w:r>
      <w:r w:rsidR="009F167F">
        <w:rPr>
          <w:sz w:val="28"/>
          <w:szCs w:val="28"/>
          <w:lang w:val="kk-KZ"/>
        </w:rPr>
        <w:t>ғ</w:t>
      </w:r>
      <w:r>
        <w:rPr>
          <w:sz w:val="28"/>
          <w:szCs w:val="28"/>
          <w:lang w:val="kk-KZ"/>
        </w:rPr>
        <w:t>ы 20 қаңтарда</w:t>
      </w:r>
    </w:p>
    <w:p w:rsidR="008341B3" w:rsidRPr="008A718E" w:rsidRDefault="008A718E" w:rsidP="008341B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ШҚО </w:t>
      </w:r>
      <w:r w:rsidR="00A461EC">
        <w:rPr>
          <w:sz w:val="28"/>
          <w:szCs w:val="28"/>
          <w:lang w:val="kk-KZ"/>
        </w:rPr>
        <w:t>Тарбағатай ауданында туған</w:t>
      </w:r>
    </w:p>
    <w:p w:rsidR="008341B3" w:rsidRPr="008A718E" w:rsidRDefault="008341B3" w:rsidP="008341B3">
      <w:pPr>
        <w:rPr>
          <w:sz w:val="28"/>
          <w:szCs w:val="28"/>
          <w:lang w:val="kk-KZ"/>
        </w:rPr>
      </w:pPr>
    </w:p>
    <w:p w:rsidR="004F41FD" w:rsidRDefault="008A718E" w:rsidP="008341B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Қайролла Бақтыбаев 1942 жылдың қыркүйегінде әскер қатарына шақырылып, Ташкент қаласына кіші командирлерді дайындайтын </w:t>
      </w:r>
      <w:r w:rsidR="009F167F">
        <w:rPr>
          <w:sz w:val="28"/>
          <w:szCs w:val="28"/>
          <w:lang w:val="kk-KZ"/>
        </w:rPr>
        <w:t>жаяу әскер</w:t>
      </w:r>
      <w:r>
        <w:rPr>
          <w:sz w:val="28"/>
          <w:szCs w:val="28"/>
          <w:lang w:val="kk-KZ"/>
        </w:rPr>
        <w:t xml:space="preserve"> училищесіне жіберілді. Оқудан кейін 1943 жылы Украина майданында 187 </w:t>
      </w:r>
      <w:r w:rsidR="009F167F">
        <w:rPr>
          <w:sz w:val="28"/>
          <w:szCs w:val="28"/>
          <w:lang w:val="kk-KZ"/>
        </w:rPr>
        <w:t>жаяу әскер</w:t>
      </w:r>
      <w:r>
        <w:rPr>
          <w:sz w:val="28"/>
          <w:szCs w:val="28"/>
          <w:lang w:val="kk-KZ"/>
        </w:rPr>
        <w:t xml:space="preserve"> дивизиясының құрамында Киев, Житомир, Каменец-Подольск қалаларын азат ету ұрыстарына қатысты. Тернополь қаласының түбінде контузия алды. Сауыққаннан кейін Гвардиялық миномет </w:t>
      </w:r>
      <w:r w:rsidR="000E4E08">
        <w:rPr>
          <w:sz w:val="28"/>
          <w:szCs w:val="28"/>
          <w:lang w:val="kk-KZ"/>
        </w:rPr>
        <w:t>бригада</w:t>
      </w:r>
      <w:r>
        <w:rPr>
          <w:sz w:val="28"/>
          <w:szCs w:val="28"/>
          <w:lang w:val="kk-KZ"/>
        </w:rPr>
        <w:t>сының құрамында, үшінші Украина майданында әйгілі Катюшаның командирі болды. Румынияны, Венгрияны, Австрияны неміс шапқыншыларынан азат етуге қатысты.</w:t>
      </w:r>
    </w:p>
    <w:p w:rsidR="008A718E" w:rsidRDefault="008A718E" w:rsidP="008341B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Қайролла Бақтыбаев 1947 жылы әскерден босап, Одессаға ме</w:t>
      </w:r>
      <w:r w:rsidR="009F167F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аллургия зауытына жіберілді. 1950 жылы Өскемен қорғасын-мырыш комбинатына жұмысқа орналасты. 25 жыл мырыш өндірісінде бригаданы басқарды.</w:t>
      </w:r>
    </w:p>
    <w:p w:rsidR="004F41FD" w:rsidRDefault="00024B6B" w:rsidP="008341B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Қайролла Бақтыбаев әскери қызметтегі және еңбектегі үлестері ескеріліп, «Қызыл жұлдыз», ІІ дәрежелі «Отан соғысы», Еңбек Қызыл ту ордендерімен, Ленин орденімен, Социалистік Еңбек Ері алтын жұлдызымен марапатталған.</w:t>
      </w:r>
    </w:p>
    <w:p w:rsidR="00F15B26" w:rsidRDefault="004F41FD" w:rsidP="008341B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8341B3" w:rsidRDefault="008341B3" w:rsidP="008341B3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2001 жылғы                23 қаңтардағы № 148-II Заңының 6</w:t>
      </w:r>
      <w:r w:rsidR="000E4E08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бабы 1</w:t>
      </w:r>
      <w:r w:rsidR="000E4E08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тармағының 12-1) тармақшасына сәйкес Шығыс Қазақстан облыстық мәслихаты </w:t>
      </w:r>
      <w:r>
        <w:rPr>
          <w:b/>
          <w:sz w:val="28"/>
          <w:szCs w:val="28"/>
          <w:lang w:val="kk-KZ"/>
        </w:rPr>
        <w:t>ШЕШ</w:t>
      </w:r>
      <w:r w:rsidR="000E4E08">
        <w:rPr>
          <w:b/>
          <w:sz w:val="28"/>
          <w:szCs w:val="28"/>
          <w:lang w:val="kk-KZ"/>
        </w:rPr>
        <w:t>ТІ:</w:t>
      </w:r>
      <w:r>
        <w:rPr>
          <w:b/>
          <w:sz w:val="28"/>
          <w:szCs w:val="28"/>
          <w:lang w:val="kk-KZ"/>
        </w:rPr>
        <w:t xml:space="preserve"> </w:t>
      </w:r>
    </w:p>
    <w:p w:rsidR="008341B3" w:rsidRDefault="008341B3" w:rsidP="00B24D6B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«Шығыс Қазақстан облысының Құрметті азаматы» атағы жауынгерлік ерлігі, аймақтың әлеуметтік-экономикалық дамуына қосқан үлесі үшін, ардагерлер қозғалысындағы белсенділігі және Ұлы Отан соғысындағы Жеңістің 70 жылдығына орай  Ұлы Отан соғысының ардагері </w:t>
      </w:r>
      <w:r w:rsidR="004F41FD">
        <w:rPr>
          <w:sz w:val="28"/>
          <w:szCs w:val="28"/>
          <w:lang w:val="kk-KZ"/>
        </w:rPr>
        <w:t>Қайро</w:t>
      </w:r>
      <w:r w:rsidR="00782EE7">
        <w:rPr>
          <w:sz w:val="28"/>
          <w:szCs w:val="28"/>
          <w:lang w:val="kk-KZ"/>
        </w:rPr>
        <w:t>лл</w:t>
      </w:r>
      <w:r w:rsidR="004F41FD">
        <w:rPr>
          <w:sz w:val="28"/>
          <w:szCs w:val="28"/>
          <w:lang w:val="kk-KZ"/>
        </w:rPr>
        <w:t xml:space="preserve">а Бақтыбаевқа </w:t>
      </w:r>
      <w:r>
        <w:rPr>
          <w:sz w:val="28"/>
          <w:szCs w:val="28"/>
          <w:lang w:val="kk-KZ"/>
        </w:rPr>
        <w:t>берілсін.</w:t>
      </w:r>
    </w:p>
    <w:p w:rsidR="008341B3" w:rsidRPr="00F15B26" w:rsidRDefault="008341B3" w:rsidP="008341B3">
      <w:pPr>
        <w:jc w:val="center"/>
        <w:rPr>
          <w:color w:val="FF0000"/>
          <w:lang w:val="kk-KZ"/>
        </w:rPr>
      </w:pPr>
      <w:r w:rsidRPr="00F15B26">
        <w:rPr>
          <w:color w:val="FF0000"/>
          <w:lang w:val="kk-KZ"/>
        </w:rPr>
        <w:t xml:space="preserve">Шығыс Қазақстан облыстық мәслихатының 2015 жылғы </w:t>
      </w:r>
    </w:p>
    <w:p w:rsidR="00B66F9B" w:rsidRPr="00F15B26" w:rsidRDefault="008341B3" w:rsidP="00D946C7">
      <w:pPr>
        <w:jc w:val="center"/>
        <w:rPr>
          <w:color w:val="FF0000"/>
          <w:lang w:val="kk-KZ"/>
        </w:rPr>
      </w:pPr>
      <w:r w:rsidRPr="00F15B26">
        <w:rPr>
          <w:color w:val="FF0000"/>
          <w:lang w:val="kk-KZ"/>
        </w:rPr>
        <w:t>1 шілдедегі  № 29/351-V шешімі</w:t>
      </w:r>
      <w:bookmarkStart w:id="0" w:name="_GoBack"/>
      <w:bookmarkEnd w:id="0"/>
    </w:p>
    <w:sectPr w:rsidR="00B66F9B" w:rsidRPr="00F15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AA"/>
    <w:rsid w:val="00024B6B"/>
    <w:rsid w:val="00077AA4"/>
    <w:rsid w:val="000E4E08"/>
    <w:rsid w:val="004B0CAA"/>
    <w:rsid w:val="004F41FD"/>
    <w:rsid w:val="006545C5"/>
    <w:rsid w:val="00664A2C"/>
    <w:rsid w:val="00782EE7"/>
    <w:rsid w:val="008341B3"/>
    <w:rsid w:val="008A718E"/>
    <w:rsid w:val="008D689F"/>
    <w:rsid w:val="009F167F"/>
    <w:rsid w:val="00A461EC"/>
    <w:rsid w:val="00B24D6B"/>
    <w:rsid w:val="00B66F9B"/>
    <w:rsid w:val="00D946C7"/>
    <w:rsid w:val="00F1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024B6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A461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1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024B6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A461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1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2015-07-03T08:45:00Z</dcterms:created>
  <dcterms:modified xsi:type="dcterms:W3CDTF">2023-11-20T06:22:00Z</dcterms:modified>
</cp:coreProperties>
</file>